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478B" w14:textId="77777777" w:rsidR="00C82779" w:rsidRPr="00C82779" w:rsidRDefault="00C82779" w:rsidP="00C82779">
      <w:pPr>
        <w:jc w:val="center"/>
        <w:rPr>
          <w:b/>
          <w:bCs/>
          <w:color w:val="auto"/>
          <w:vertAlign w:val="superscript"/>
        </w:rPr>
      </w:pPr>
      <w:r w:rsidRPr="00C82779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14:paraId="0D6D478C" w14:textId="77777777" w:rsidR="00C82779" w:rsidRPr="00C82779" w:rsidRDefault="00C82779" w:rsidP="00C82779">
      <w:pPr>
        <w:jc w:val="center"/>
        <w:rPr>
          <w:b/>
          <w:bCs/>
          <w:color w:val="auto"/>
          <w:vertAlign w:val="superscript"/>
        </w:rPr>
      </w:pPr>
      <w:r w:rsidRPr="00C82779">
        <w:rPr>
          <w:b/>
          <w:bCs/>
          <w:color w:val="auto"/>
          <w:vertAlign w:val="superscript"/>
        </w:rPr>
        <w:t xml:space="preserve"> высшего образования</w:t>
      </w:r>
    </w:p>
    <w:p w14:paraId="0D6D478D" w14:textId="77777777" w:rsidR="00C82779" w:rsidRPr="00C82779" w:rsidRDefault="00C82779" w:rsidP="00C82779">
      <w:pPr>
        <w:jc w:val="center"/>
        <w:rPr>
          <w:b/>
          <w:bCs/>
          <w:color w:val="auto"/>
          <w:vertAlign w:val="superscript"/>
        </w:rPr>
      </w:pPr>
      <w:r w:rsidRPr="00C82779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14:paraId="0D6D478E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0"/>
          <w:szCs w:val="24"/>
          <w:lang w:eastAsia="en-US"/>
        </w:rPr>
      </w:pPr>
    </w:p>
    <w:p w14:paraId="0D6D478F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0"/>
          <w:szCs w:val="24"/>
          <w:lang w:eastAsia="en-US"/>
        </w:rPr>
      </w:pPr>
    </w:p>
    <w:p w14:paraId="0D6D4790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0"/>
          <w:szCs w:val="24"/>
          <w:lang w:eastAsia="en-US"/>
        </w:rPr>
      </w:pPr>
    </w:p>
    <w:p w14:paraId="0D6D4791" w14:textId="77777777" w:rsidR="00C82779" w:rsidRPr="00C82779" w:rsidRDefault="00C82779" w:rsidP="00C82779">
      <w:pPr>
        <w:widowControl w:val="0"/>
        <w:autoSpaceDE w:val="0"/>
        <w:autoSpaceDN w:val="0"/>
        <w:spacing w:before="9"/>
        <w:rPr>
          <w:color w:val="auto"/>
          <w:sz w:val="19"/>
          <w:szCs w:val="24"/>
          <w:lang w:eastAsia="en-US"/>
        </w:rPr>
      </w:pP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  <w:r w:rsidRPr="00C82779">
        <w:rPr>
          <w:color w:val="auto"/>
          <w:sz w:val="19"/>
          <w:szCs w:val="24"/>
          <w:lang w:eastAsia="en-US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C82779" w:rsidRPr="00C82779" w14:paraId="0D6D4798" w14:textId="77777777" w:rsidTr="00C23126">
        <w:tc>
          <w:tcPr>
            <w:tcW w:w="3827" w:type="dxa"/>
          </w:tcPr>
          <w:p w14:paraId="0D6D4792" w14:textId="77777777" w:rsidR="00C82779" w:rsidRPr="00C82779" w:rsidRDefault="00C82779" w:rsidP="00C8277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82779">
              <w:rPr>
                <w:b/>
                <w:bCs/>
                <w:color w:val="auto"/>
                <w:sz w:val="24"/>
                <w:szCs w:val="24"/>
              </w:rPr>
              <w:t>УТВЕРЖДАЮ:</w:t>
            </w:r>
          </w:p>
          <w:p w14:paraId="0D6D4793" w14:textId="77777777" w:rsidR="00C82779" w:rsidRPr="00C82779" w:rsidRDefault="00C82779" w:rsidP="00C8277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82779">
              <w:rPr>
                <w:b/>
                <w:bCs/>
                <w:color w:val="auto"/>
                <w:sz w:val="24"/>
                <w:szCs w:val="24"/>
              </w:rPr>
              <w:t>Председатель УМС</w:t>
            </w:r>
          </w:p>
          <w:p w14:paraId="0D6D4794" w14:textId="77777777" w:rsidR="00C82779" w:rsidRPr="00C82779" w:rsidRDefault="00C82779" w:rsidP="00C8277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82779">
              <w:rPr>
                <w:b/>
                <w:bCs/>
                <w:color w:val="auto"/>
                <w:sz w:val="24"/>
                <w:szCs w:val="24"/>
              </w:rPr>
              <w:t>_________________факультета</w:t>
            </w:r>
          </w:p>
          <w:p w14:paraId="0D6D4795" w14:textId="77777777" w:rsidR="00C82779" w:rsidRPr="00C82779" w:rsidRDefault="00C82779" w:rsidP="00C8277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82779">
              <w:rPr>
                <w:b/>
                <w:bCs/>
                <w:color w:val="auto"/>
                <w:sz w:val="24"/>
                <w:szCs w:val="24"/>
              </w:rPr>
              <w:t>(ФИО)_____________________</w:t>
            </w:r>
          </w:p>
          <w:p w14:paraId="0D6D4796" w14:textId="77777777" w:rsidR="00C82779" w:rsidRPr="00C82779" w:rsidRDefault="00C82779" w:rsidP="00C8277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82779">
              <w:rPr>
                <w:b/>
                <w:bCs/>
                <w:color w:val="auto"/>
                <w:sz w:val="24"/>
                <w:szCs w:val="24"/>
              </w:rPr>
              <w:t>«__» _________________20__г.</w:t>
            </w:r>
          </w:p>
          <w:p w14:paraId="0D6D4797" w14:textId="77777777" w:rsidR="00C82779" w:rsidRPr="00C82779" w:rsidRDefault="00C82779" w:rsidP="00C82779">
            <w:pPr>
              <w:ind w:right="27"/>
              <w:jc w:val="right"/>
              <w:rPr>
                <w:b/>
                <w:bCs/>
                <w:color w:val="auto"/>
                <w:vertAlign w:val="superscript"/>
              </w:rPr>
            </w:pPr>
          </w:p>
        </w:tc>
      </w:tr>
    </w:tbl>
    <w:p w14:paraId="0D6D4799" w14:textId="77777777" w:rsidR="00C82779" w:rsidRPr="00C82779" w:rsidRDefault="00C82779" w:rsidP="00C82779">
      <w:pPr>
        <w:rPr>
          <w:b/>
          <w:bCs/>
          <w:color w:val="auto"/>
          <w:sz w:val="24"/>
          <w:szCs w:val="24"/>
        </w:rPr>
      </w:pPr>
    </w:p>
    <w:p w14:paraId="0D6D479A" w14:textId="77777777" w:rsidR="00C82779" w:rsidRPr="00C82779" w:rsidRDefault="00C82779" w:rsidP="00C82779">
      <w:pPr>
        <w:widowControl w:val="0"/>
        <w:autoSpaceDE w:val="0"/>
        <w:autoSpaceDN w:val="0"/>
        <w:spacing w:before="9"/>
        <w:rPr>
          <w:color w:val="auto"/>
          <w:sz w:val="19"/>
          <w:szCs w:val="24"/>
          <w:lang w:eastAsia="en-US"/>
        </w:rPr>
      </w:pPr>
    </w:p>
    <w:p w14:paraId="0D6D479B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6"/>
          <w:szCs w:val="24"/>
          <w:lang w:eastAsia="en-US"/>
        </w:rPr>
      </w:pPr>
    </w:p>
    <w:p w14:paraId="0D6D479C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6"/>
          <w:szCs w:val="24"/>
          <w:lang w:eastAsia="en-US"/>
        </w:rPr>
      </w:pPr>
    </w:p>
    <w:p w14:paraId="0D6D479D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6"/>
          <w:szCs w:val="24"/>
          <w:lang w:eastAsia="en-US"/>
        </w:rPr>
      </w:pPr>
    </w:p>
    <w:p w14:paraId="0D6D479E" w14:textId="77777777" w:rsidR="00C82779" w:rsidRPr="00C82779" w:rsidRDefault="00C82779" w:rsidP="00C82779">
      <w:pPr>
        <w:widowControl w:val="0"/>
        <w:autoSpaceDE w:val="0"/>
        <w:autoSpaceDN w:val="0"/>
        <w:rPr>
          <w:color w:val="auto"/>
          <w:sz w:val="26"/>
          <w:szCs w:val="24"/>
          <w:lang w:eastAsia="en-US"/>
        </w:rPr>
      </w:pPr>
    </w:p>
    <w:p w14:paraId="0D6D479F" w14:textId="77777777" w:rsidR="00C82779" w:rsidRPr="00C82779" w:rsidRDefault="00C82779" w:rsidP="00C82779">
      <w:pPr>
        <w:spacing w:line="200" w:lineRule="exact"/>
        <w:jc w:val="center"/>
        <w:rPr>
          <w:b/>
          <w:bCs/>
          <w:smallCaps/>
          <w:color w:val="auto"/>
          <w:sz w:val="24"/>
          <w:szCs w:val="24"/>
        </w:rPr>
      </w:pPr>
      <w:r w:rsidRPr="00C82779">
        <w:rPr>
          <w:b/>
          <w:bCs/>
          <w:smallCaps/>
          <w:color w:val="auto"/>
          <w:sz w:val="24"/>
          <w:szCs w:val="24"/>
        </w:rPr>
        <w:t xml:space="preserve">ФОНД ОЦЕНОЧНЫХ СРЕДСТВ  ДИСЦИПЛИНЫ </w:t>
      </w:r>
    </w:p>
    <w:p w14:paraId="0D6D47A0" w14:textId="77777777" w:rsidR="00C82779" w:rsidRPr="00C82779" w:rsidRDefault="00C82779" w:rsidP="00C82779">
      <w:pPr>
        <w:spacing w:line="200" w:lineRule="exact"/>
        <w:jc w:val="center"/>
        <w:rPr>
          <w:b/>
          <w:bCs/>
          <w:smallCaps/>
          <w:color w:val="auto"/>
          <w:sz w:val="24"/>
          <w:szCs w:val="24"/>
        </w:rPr>
      </w:pPr>
    </w:p>
    <w:p w14:paraId="0D6D47A1" w14:textId="1B0E49F0" w:rsidR="00C82779" w:rsidRPr="00C82779" w:rsidRDefault="00C82779" w:rsidP="00C82779">
      <w:pPr>
        <w:jc w:val="center"/>
        <w:rPr>
          <w:b/>
          <w:bCs/>
          <w:color w:val="auto"/>
          <w:sz w:val="24"/>
          <w:szCs w:val="24"/>
        </w:rPr>
      </w:pPr>
      <w:r w:rsidRPr="00C82779">
        <w:rPr>
          <w:b/>
          <w:bCs/>
          <w:color w:val="auto"/>
          <w:sz w:val="24"/>
          <w:szCs w:val="24"/>
        </w:rPr>
        <w:t>Б1.О.0</w:t>
      </w:r>
      <w:r w:rsidR="001C7E9A">
        <w:rPr>
          <w:b/>
          <w:bCs/>
          <w:color w:val="auto"/>
          <w:sz w:val="24"/>
          <w:szCs w:val="24"/>
        </w:rPr>
        <w:t>2</w:t>
      </w:r>
    </w:p>
    <w:p w14:paraId="0D6D47A2" w14:textId="77777777" w:rsidR="00C82779" w:rsidRPr="00C82779" w:rsidRDefault="00C82779" w:rsidP="00C82779">
      <w:pPr>
        <w:jc w:val="center"/>
        <w:rPr>
          <w:b/>
          <w:bCs/>
          <w:color w:val="auto"/>
          <w:sz w:val="24"/>
          <w:szCs w:val="24"/>
        </w:rPr>
      </w:pPr>
    </w:p>
    <w:p w14:paraId="0D6D47A3" w14:textId="23C0D7B9" w:rsidR="00C82779" w:rsidRPr="00C82779" w:rsidRDefault="001C7E9A" w:rsidP="00C82779">
      <w:pPr>
        <w:jc w:val="center"/>
        <w:rPr>
          <w:b/>
          <w:bCs/>
          <w:smallCaps/>
          <w:color w:val="auto"/>
          <w:sz w:val="24"/>
          <w:szCs w:val="24"/>
          <w:vertAlign w:val="superscript"/>
        </w:rPr>
      </w:pPr>
      <w:r>
        <w:rPr>
          <w:b/>
          <w:bCs/>
          <w:color w:val="auto"/>
          <w:sz w:val="24"/>
          <w:szCs w:val="24"/>
        </w:rPr>
        <w:t>ФИЛОСОФИЯ</w:t>
      </w:r>
      <w:r w:rsidR="00C82779" w:rsidRPr="00C82779">
        <w:rPr>
          <w:b/>
          <w:bCs/>
          <w:smallCaps/>
          <w:color w:val="auto"/>
          <w:sz w:val="24"/>
          <w:szCs w:val="24"/>
        </w:rPr>
        <w:br/>
      </w:r>
    </w:p>
    <w:p w14:paraId="0D6D47A4" w14:textId="77777777" w:rsidR="00C82779" w:rsidRPr="00C82779" w:rsidRDefault="00C82779" w:rsidP="00C82779">
      <w:pPr>
        <w:jc w:val="center"/>
        <w:rPr>
          <w:b/>
          <w:bCs/>
          <w:smallCaps/>
          <w:color w:val="auto"/>
          <w:sz w:val="24"/>
          <w:szCs w:val="24"/>
          <w:vertAlign w:val="superscript"/>
        </w:rPr>
      </w:pPr>
    </w:p>
    <w:p w14:paraId="0D6D47A5" w14:textId="77777777" w:rsidR="00C82779" w:rsidRPr="00C82779" w:rsidRDefault="00C82779" w:rsidP="00C82779">
      <w:pPr>
        <w:jc w:val="center"/>
        <w:rPr>
          <w:b/>
          <w:bCs/>
          <w:smallCaps/>
          <w:color w:val="auto"/>
          <w:sz w:val="24"/>
          <w:szCs w:val="24"/>
          <w:vertAlign w:val="superscript"/>
        </w:rPr>
      </w:pPr>
    </w:p>
    <w:p w14:paraId="0D6D47A6" w14:textId="77777777" w:rsidR="00C82779" w:rsidRPr="00C82779" w:rsidRDefault="00C82779" w:rsidP="00C82779">
      <w:pPr>
        <w:rPr>
          <w:b/>
          <w:bCs/>
          <w:color w:val="auto"/>
          <w:sz w:val="24"/>
          <w:szCs w:val="24"/>
        </w:rPr>
      </w:pPr>
    </w:p>
    <w:p w14:paraId="0D6D47A7" w14:textId="77777777" w:rsidR="00C82779" w:rsidRPr="00C82779" w:rsidRDefault="00C82779" w:rsidP="00C82779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82779">
        <w:rPr>
          <w:b/>
          <w:bCs/>
          <w:color w:val="auto"/>
          <w:sz w:val="24"/>
          <w:szCs w:val="24"/>
        </w:rPr>
        <w:t>Направление подготовки/специальности (код, наименование) 43.03.02 Туризм</w:t>
      </w:r>
    </w:p>
    <w:p w14:paraId="0D6D47A8" w14:textId="77777777" w:rsidR="00C82779" w:rsidRPr="00C82779" w:rsidRDefault="00C82779" w:rsidP="00C82779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</w:p>
    <w:p w14:paraId="0D6D47A9" w14:textId="686BAB78" w:rsidR="00C82779" w:rsidRPr="00C82779" w:rsidRDefault="00C82779" w:rsidP="00C82779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82779">
        <w:rPr>
          <w:b/>
          <w:bCs/>
          <w:color w:val="auto"/>
          <w:sz w:val="24"/>
          <w:szCs w:val="24"/>
        </w:rPr>
        <w:t>Профиль подготовки/специализация</w:t>
      </w:r>
      <w:r w:rsidRPr="00C82779">
        <w:rPr>
          <w:b/>
          <w:bCs/>
          <w:color w:val="auto"/>
          <w:sz w:val="22"/>
          <w:szCs w:val="22"/>
          <w:lang w:eastAsia="zh-CN"/>
        </w:rPr>
        <w:t xml:space="preserve"> </w:t>
      </w:r>
      <w:r w:rsidR="001C7E9A" w:rsidRPr="001C7E9A">
        <w:rPr>
          <w:b/>
          <w:bCs/>
          <w:color w:val="auto"/>
          <w:sz w:val="24"/>
          <w:szCs w:val="24"/>
        </w:rPr>
        <w:t>Историко-культурный туризм и гостиничное дело</w:t>
      </w:r>
    </w:p>
    <w:p w14:paraId="0D6D47AA" w14:textId="77777777" w:rsidR="00C82779" w:rsidRPr="00C82779" w:rsidRDefault="00C82779" w:rsidP="00C82779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82779">
        <w:rPr>
          <w:b/>
          <w:bCs/>
          <w:color w:val="auto"/>
          <w:sz w:val="24"/>
          <w:szCs w:val="24"/>
        </w:rPr>
        <w:t>Квалификация (степень) выпускника  бакалавр</w:t>
      </w:r>
    </w:p>
    <w:p w14:paraId="0D6D47AB" w14:textId="77777777" w:rsidR="00C82779" w:rsidRPr="00C82779" w:rsidRDefault="00C82779" w:rsidP="00C82779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</w:p>
    <w:p w14:paraId="0D6D47AC" w14:textId="77777777" w:rsidR="00C82779" w:rsidRPr="00C82779" w:rsidRDefault="00C82779" w:rsidP="00C82779">
      <w:pPr>
        <w:tabs>
          <w:tab w:val="left" w:pos="708"/>
        </w:tabs>
        <w:ind w:left="-142" w:firstLine="142"/>
        <w:rPr>
          <w:b/>
          <w:bCs/>
          <w:color w:val="auto"/>
          <w:sz w:val="24"/>
          <w:szCs w:val="24"/>
        </w:rPr>
      </w:pPr>
      <w:r w:rsidRPr="00C82779">
        <w:rPr>
          <w:b/>
          <w:bCs/>
          <w:color w:val="auto"/>
          <w:sz w:val="24"/>
          <w:szCs w:val="24"/>
        </w:rPr>
        <w:t>Форма обучения: очная/заочная</w:t>
      </w:r>
    </w:p>
    <w:p w14:paraId="0D6D47AD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AE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AF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0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1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2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3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4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5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6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7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8" w14:textId="77777777" w:rsidR="00C82779" w:rsidRPr="00C82779" w:rsidRDefault="00C82779" w:rsidP="00C82779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14:paraId="0D6D47B9" w14:textId="77777777" w:rsidR="00C82779" w:rsidRPr="00C82779" w:rsidRDefault="00C82779" w:rsidP="00C82779">
      <w:pPr>
        <w:tabs>
          <w:tab w:val="left" w:pos="708"/>
        </w:tabs>
        <w:rPr>
          <w:b/>
          <w:bCs/>
          <w:color w:val="auto"/>
          <w:sz w:val="24"/>
          <w:szCs w:val="24"/>
        </w:rPr>
      </w:pPr>
    </w:p>
    <w:p w14:paraId="0D6D47BA" w14:textId="5446E7A2" w:rsidR="00C82779" w:rsidRPr="00C82779" w:rsidRDefault="00C82779" w:rsidP="00C82779">
      <w:pPr>
        <w:widowControl w:val="0"/>
        <w:autoSpaceDE w:val="0"/>
        <w:autoSpaceDN w:val="0"/>
        <w:jc w:val="center"/>
        <w:rPr>
          <w:b/>
          <w:color w:val="auto"/>
          <w:sz w:val="20"/>
          <w:szCs w:val="24"/>
          <w:lang w:eastAsia="en-US"/>
        </w:rPr>
      </w:pPr>
      <w:r w:rsidRPr="00C82779">
        <w:rPr>
          <w:b/>
          <w:bCs/>
          <w:color w:val="auto"/>
          <w:sz w:val="24"/>
          <w:szCs w:val="24"/>
        </w:rPr>
        <w:t>Химки  202</w:t>
      </w:r>
      <w:r w:rsidR="001C7E9A">
        <w:rPr>
          <w:b/>
          <w:bCs/>
          <w:color w:val="auto"/>
          <w:sz w:val="24"/>
          <w:szCs w:val="24"/>
        </w:rPr>
        <w:t>4</w:t>
      </w:r>
      <w:r w:rsidRPr="00C82779">
        <w:rPr>
          <w:b/>
          <w:bCs/>
          <w:color w:val="auto"/>
          <w:sz w:val="24"/>
          <w:szCs w:val="24"/>
        </w:rPr>
        <w:t xml:space="preserve"> г.</w:t>
      </w:r>
    </w:p>
    <w:p w14:paraId="0D6D47BB" w14:textId="77777777" w:rsidR="00C82779" w:rsidRPr="00C82779" w:rsidRDefault="00C82779" w:rsidP="00C82779">
      <w:pPr>
        <w:spacing w:after="20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14:paraId="0D6D47BC" w14:textId="77777777" w:rsidR="008F122C" w:rsidRPr="00B44177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14:paraId="0D6D47BD" w14:textId="77777777"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  <w:r w:rsidRPr="00846E8A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главление</w:t>
      </w:r>
    </w:p>
    <w:p w14:paraId="0D6D47BE" w14:textId="77777777"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</w:p>
    <w:p w14:paraId="0D6D47BF" w14:textId="77777777"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rFonts w:cs="Mangal"/>
          <w:color w:val="auto"/>
          <w:sz w:val="28"/>
          <w:szCs w:val="28"/>
        </w:rPr>
        <w:t>1.</w:t>
      </w:r>
      <w:r w:rsidRPr="00B70DE6">
        <w:rPr>
          <w:bCs/>
          <w:color w:val="auto"/>
          <w:sz w:val="28"/>
          <w:szCs w:val="28"/>
        </w:rPr>
        <w:t xml:space="preserve">Перечень компетенций, </w:t>
      </w:r>
      <w:r>
        <w:rPr>
          <w:bCs/>
          <w:color w:val="auto"/>
          <w:kern w:val="2"/>
          <w:sz w:val="28"/>
          <w:szCs w:val="28"/>
          <w:lang w:eastAsia="hi-IN" w:bidi="hi-IN"/>
        </w:rPr>
        <w:t xml:space="preserve">формируемых в процессе освоения 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дисциплины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14:paraId="0D6D47C0" w14:textId="77777777"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2.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14:paraId="0D6D47C1" w14:textId="77777777" w:rsidR="008F122C" w:rsidRPr="00B70DE6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14:paraId="0D6D47C2" w14:textId="77777777" w:rsidR="008F122C" w:rsidRPr="00B70DE6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14:paraId="0D6D47C3" w14:textId="77777777" w:rsidR="008F122C" w:rsidRPr="00B70DE6" w:rsidRDefault="008F122C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846E8A">
        <w:rPr>
          <w:rFonts w:cs="Mangal"/>
          <w:color w:val="auto"/>
          <w:sz w:val="28"/>
          <w:szCs w:val="28"/>
        </w:rPr>
        <w:fldChar w:fldCharType="begin"/>
      </w:r>
      <w:r w:rsidRPr="00846E8A">
        <w:rPr>
          <w:color w:val="auto"/>
          <w:sz w:val="28"/>
          <w:szCs w:val="28"/>
        </w:rPr>
        <w:instrText xml:space="preserve"> TOC \o "1-3" \h \z \u </w:instrText>
      </w:r>
      <w:r w:rsidRPr="00846E8A">
        <w:rPr>
          <w:rFonts w:cs="Mangal"/>
          <w:color w:val="auto"/>
          <w:sz w:val="28"/>
          <w:szCs w:val="28"/>
        </w:rPr>
        <w:fldChar w:fldCharType="separate"/>
      </w:r>
    </w:p>
    <w:p w14:paraId="0D6D47C4" w14:textId="77777777"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  <w:r w:rsidRPr="00846E8A">
        <w:rPr>
          <w:b/>
          <w:bCs/>
          <w:color w:val="auto"/>
          <w:sz w:val="28"/>
          <w:szCs w:val="28"/>
        </w:rPr>
        <w:fldChar w:fldCharType="end"/>
      </w:r>
    </w:p>
    <w:p w14:paraId="0D6D47C5" w14:textId="77777777" w:rsidR="008F122C" w:rsidRPr="00496BAC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14:paraId="0D6D47C6" w14:textId="77777777"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</w:p>
    <w:p w14:paraId="0D6D47C7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8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9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A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B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C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D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E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CF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0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1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2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3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4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5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6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7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8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9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A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B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C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D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E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DF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0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1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2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3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4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5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6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7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8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9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A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B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C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D" w14:textId="77777777"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E" w14:textId="77777777" w:rsidR="008F122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14:paraId="0D6D47EF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7F0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7F1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7F2" w14:textId="77777777"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0" w:name="_Toc1560102"/>
      <w:r w:rsidRPr="00B70DE6">
        <w:rPr>
          <w:b/>
          <w:bCs/>
          <w:color w:val="auto"/>
          <w:sz w:val="28"/>
          <w:szCs w:val="28"/>
        </w:rPr>
        <w:lastRenderedPageBreak/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0"/>
    </w:p>
    <w:p w14:paraId="0D6D47F3" w14:textId="77777777"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14:paraId="0D6D47F4" w14:textId="77777777"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14:paraId="0D6D47F5" w14:textId="77777777"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0D6D47F6" w14:textId="77777777" w:rsidR="002210B3" w:rsidRPr="006A2C16" w:rsidRDefault="002210B3" w:rsidP="002210B3">
      <w:pPr>
        <w:ind w:firstLine="709"/>
        <w:jc w:val="both"/>
        <w:rPr>
          <w:bCs/>
          <w:color w:val="auto"/>
          <w:sz w:val="24"/>
          <w:szCs w:val="24"/>
          <w:lang w:eastAsia="zh-CN"/>
        </w:rPr>
      </w:pPr>
      <w:r w:rsidRPr="00FC2A9B">
        <w:rPr>
          <w:bCs/>
          <w:color w:val="auto"/>
          <w:sz w:val="28"/>
          <w:szCs w:val="24"/>
          <w:lang w:eastAsia="zh-CN"/>
        </w:rPr>
        <w:t xml:space="preserve">- </w:t>
      </w:r>
      <w:r w:rsidRPr="006A2C16">
        <w:rPr>
          <w:iCs/>
          <w:color w:val="auto"/>
          <w:sz w:val="24"/>
          <w:szCs w:val="24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6A2C16">
        <w:rPr>
          <w:bCs/>
          <w:color w:val="auto"/>
          <w:sz w:val="24"/>
          <w:szCs w:val="24"/>
          <w:lang w:eastAsia="zh-CN"/>
        </w:rPr>
        <w:t>;</w:t>
      </w:r>
    </w:p>
    <w:p w14:paraId="0D6D47F7" w14:textId="77777777" w:rsidR="002210B3" w:rsidRPr="006A2C16" w:rsidRDefault="002210B3" w:rsidP="002210B3">
      <w:pPr>
        <w:ind w:firstLine="709"/>
        <w:jc w:val="both"/>
        <w:rPr>
          <w:bCs/>
          <w:color w:val="auto"/>
          <w:sz w:val="24"/>
          <w:szCs w:val="24"/>
          <w:lang w:eastAsia="zh-CN"/>
        </w:rPr>
      </w:pPr>
      <w:r w:rsidRPr="006A2C16">
        <w:rPr>
          <w:bCs/>
          <w:color w:val="auto"/>
          <w:sz w:val="24"/>
          <w:szCs w:val="24"/>
          <w:lang w:eastAsia="zh-CN"/>
        </w:rPr>
        <w:t>- УК-5 Способен воспринимать межкультурное разнообразие общества в социально-историческом, этическом и философском контекстах.</w:t>
      </w:r>
    </w:p>
    <w:p w14:paraId="0D6D47F8" w14:textId="77777777" w:rsidR="002210B3" w:rsidRPr="006A2C16" w:rsidRDefault="002210B3" w:rsidP="002210B3"/>
    <w:p w14:paraId="0D6D47F9" w14:textId="77777777"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0D6D47FA" w14:textId="77777777"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839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777"/>
        <w:gridCol w:w="4390"/>
        <w:gridCol w:w="3194"/>
      </w:tblGrid>
      <w:tr w:rsidR="00AD070A" w:rsidRPr="00AC5B6C" w14:paraId="0D6D4805" w14:textId="77777777" w:rsidTr="00EE119C">
        <w:trPr>
          <w:trHeight w:val="1104"/>
          <w:jc w:val="center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D6D47FB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№</w:t>
            </w:r>
          </w:p>
          <w:p w14:paraId="0D6D47FC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7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6D47FD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978B5">
              <w:rPr>
                <w:b/>
                <w:iCs/>
                <w:color w:val="auto"/>
                <w:sz w:val="24"/>
                <w:szCs w:val="24"/>
              </w:rPr>
              <w:t>Код</w:t>
            </w:r>
          </w:p>
          <w:p w14:paraId="0D6D47FE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iCs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43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D6D47FF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14:paraId="0D6D4800" w14:textId="77777777" w:rsidR="00AD070A" w:rsidRPr="00F978B5" w:rsidRDefault="00AD070A" w:rsidP="00EE119C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  <w:tc>
          <w:tcPr>
            <w:tcW w:w="3194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0D6D4801" w14:textId="77777777" w:rsidR="00AD070A" w:rsidRDefault="00AD070A" w:rsidP="00EE119C">
            <w:pPr>
              <w:jc w:val="center"/>
              <w:rPr>
                <w:b/>
                <w:sz w:val="24"/>
                <w:szCs w:val="24"/>
              </w:rPr>
            </w:pPr>
          </w:p>
          <w:p w14:paraId="0D6D4802" w14:textId="77777777" w:rsidR="00AD070A" w:rsidRPr="00C762D5" w:rsidRDefault="00AD070A" w:rsidP="00EE119C">
            <w:pPr>
              <w:jc w:val="center"/>
              <w:rPr>
                <w:b/>
                <w:sz w:val="24"/>
                <w:szCs w:val="24"/>
              </w:rPr>
            </w:pPr>
            <w:r w:rsidRPr="00C762D5">
              <w:rPr>
                <w:b/>
                <w:sz w:val="24"/>
                <w:szCs w:val="24"/>
              </w:rPr>
              <w:t>Код и наименование индикатора</w:t>
            </w:r>
          </w:p>
          <w:p w14:paraId="0D6D4803" w14:textId="77777777" w:rsidR="00AD070A" w:rsidRPr="00C762D5" w:rsidRDefault="00AD070A" w:rsidP="00EE119C">
            <w:pPr>
              <w:jc w:val="center"/>
              <w:rPr>
                <w:b/>
                <w:sz w:val="24"/>
                <w:szCs w:val="24"/>
              </w:rPr>
            </w:pPr>
            <w:r w:rsidRPr="00C762D5">
              <w:rPr>
                <w:b/>
                <w:sz w:val="24"/>
                <w:szCs w:val="24"/>
              </w:rPr>
              <w:t>достижения универсальной компетенции</w:t>
            </w:r>
          </w:p>
          <w:p w14:paraId="0D6D4804" w14:textId="77777777" w:rsidR="00AD070A" w:rsidRPr="00C762D5" w:rsidRDefault="00AD070A" w:rsidP="00EE119C">
            <w:pPr>
              <w:jc w:val="center"/>
              <w:rPr>
                <w:sz w:val="24"/>
                <w:szCs w:val="24"/>
              </w:rPr>
            </w:pPr>
          </w:p>
        </w:tc>
      </w:tr>
      <w:tr w:rsidR="00AD070A" w:rsidRPr="00AC5B6C" w14:paraId="0D6D4824" w14:textId="77777777" w:rsidTr="00EE119C">
        <w:trPr>
          <w:trHeight w:val="785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D6D4806" w14:textId="77777777" w:rsidR="00AD070A" w:rsidRPr="00F978B5" w:rsidRDefault="00AD070A" w:rsidP="00EE119C">
            <w:pPr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Cs/>
                <w:i/>
                <w:color w:val="auto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6D4807" w14:textId="77777777" w:rsidR="00AD070A" w:rsidRPr="00F978B5" w:rsidRDefault="00AD070A" w:rsidP="00EE119C">
            <w:pPr>
              <w:rPr>
                <w:i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i/>
                <w:color w:val="auto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D6D4808" w14:textId="77777777" w:rsidR="00AD070A" w:rsidRPr="00F978B5" w:rsidRDefault="00AD070A" w:rsidP="00EE119C">
            <w:pPr>
              <w:rPr>
                <w:i/>
                <w:iCs/>
                <w:color w:val="auto"/>
                <w:sz w:val="24"/>
                <w:szCs w:val="24"/>
              </w:rPr>
            </w:pPr>
            <w:r w:rsidRPr="00F978B5">
              <w:rPr>
                <w:i/>
                <w:iCs/>
                <w:color w:val="auto"/>
                <w:sz w:val="24"/>
                <w:szCs w:val="24"/>
              </w:rPr>
              <w:t xml:space="preserve">В результате освоения дисциплины обучающийся должен: </w:t>
            </w:r>
          </w:p>
          <w:p w14:paraId="0D6D4809" w14:textId="77777777" w:rsidR="00AD070A" w:rsidRPr="00F978B5" w:rsidRDefault="00AD070A" w:rsidP="00EE119C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i/>
                <w:iCs/>
                <w:color w:val="auto"/>
                <w:sz w:val="24"/>
                <w:szCs w:val="24"/>
              </w:rPr>
              <w:t>1)знать:</w:t>
            </w: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14:paraId="0D6D480A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определение основных понятий, используемых в русской философии;</w:t>
            </w:r>
          </w:p>
          <w:p w14:paraId="0D6D480B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основные источники информации по истории русской философии;</w:t>
            </w:r>
          </w:p>
          <w:p w14:paraId="0D6D480C" w14:textId="77777777" w:rsidR="00AD070A" w:rsidRPr="00F978B5" w:rsidRDefault="00AD070A" w:rsidP="00EE119C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14:paraId="0D6D480D" w14:textId="77777777" w:rsidR="00AD070A" w:rsidRPr="00F978B5" w:rsidRDefault="00AD070A" w:rsidP="00EE119C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особенности  сбора  информации, классификации информации по определенным категориям;</w:t>
            </w:r>
          </w:p>
          <w:p w14:paraId="0D6D480E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методы научного исследования.</w:t>
            </w:r>
          </w:p>
          <w:p w14:paraId="0D6D480F" w14:textId="77777777" w:rsidR="00AD070A" w:rsidRPr="00F978B5" w:rsidRDefault="00AD070A" w:rsidP="00EE119C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4"/>
                <w:szCs w:val="24"/>
                <w:lang w:eastAsia="zh-CN"/>
              </w:rPr>
            </w:pPr>
          </w:p>
          <w:p w14:paraId="0D6D4810" w14:textId="77777777" w:rsidR="00AD070A" w:rsidRPr="00F978B5" w:rsidRDefault="00AD070A" w:rsidP="00EE119C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4"/>
                <w:szCs w:val="24"/>
              </w:rPr>
            </w:pP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2) </w:t>
            </w:r>
            <w:r w:rsidRPr="00F978B5">
              <w:rPr>
                <w:i/>
                <w:iCs/>
                <w:color w:val="auto"/>
                <w:sz w:val="24"/>
                <w:szCs w:val="24"/>
              </w:rPr>
              <w:t>уметь:</w:t>
            </w:r>
          </w:p>
          <w:p w14:paraId="0D6D4811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объяснить роль культуры мышления в профессиональной деятельности;</w:t>
            </w:r>
          </w:p>
          <w:p w14:paraId="0D6D4812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собирать и дифференцировать информацию для научного исследования;</w:t>
            </w:r>
          </w:p>
          <w:p w14:paraId="0D6D4813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14:paraId="0D6D4814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определять причинно-следственные связи и их взаимодействия;</w:t>
            </w:r>
          </w:p>
          <w:p w14:paraId="0D6D4815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 xml:space="preserve">– соотносить требования к результатам образования  с собственными целевыми </w:t>
            </w:r>
            <w:r w:rsidRPr="00F978B5">
              <w:rPr>
                <w:sz w:val="24"/>
                <w:szCs w:val="24"/>
              </w:rPr>
              <w:lastRenderedPageBreak/>
              <w:t>установками.</w:t>
            </w:r>
          </w:p>
          <w:p w14:paraId="0D6D4816" w14:textId="77777777" w:rsidR="00AD070A" w:rsidRPr="00F978B5" w:rsidRDefault="00AD070A" w:rsidP="00EE119C">
            <w:pPr>
              <w:tabs>
                <w:tab w:val="left" w:pos="708"/>
              </w:tabs>
              <w:jc w:val="both"/>
              <w:rPr>
                <w:color w:val="auto"/>
                <w:sz w:val="24"/>
                <w:szCs w:val="24"/>
                <w:lang w:eastAsia="zh-CN"/>
              </w:rPr>
            </w:pPr>
          </w:p>
          <w:p w14:paraId="0D6D4817" w14:textId="77777777" w:rsidR="00AD070A" w:rsidRPr="00F978B5" w:rsidRDefault="00AD070A" w:rsidP="00EE119C">
            <w:pPr>
              <w:tabs>
                <w:tab w:val="left" w:pos="708"/>
              </w:tabs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3) </w:t>
            </w:r>
            <w:r>
              <w:rPr>
                <w:i/>
                <w:color w:val="auto"/>
                <w:sz w:val="24"/>
                <w:szCs w:val="24"/>
                <w:lang w:eastAsia="zh-CN"/>
              </w:rPr>
              <w:t>владеть навыками</w:t>
            </w:r>
            <w:r w:rsidRPr="00F978B5">
              <w:rPr>
                <w:i/>
                <w:color w:val="auto"/>
                <w:sz w:val="24"/>
                <w:szCs w:val="24"/>
                <w:lang w:eastAsia="zh-CN"/>
              </w:rPr>
              <w:t>:</w:t>
            </w:r>
          </w:p>
          <w:p w14:paraId="0D6D4818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анализа и обобщения теоретической и эмпирической информации;</w:t>
            </w:r>
          </w:p>
          <w:p w14:paraId="0D6D4819" w14:textId="77777777" w:rsidR="00AD070A" w:rsidRPr="00F978B5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14:paraId="0D6D481A" w14:textId="77777777" w:rsidR="00AD070A" w:rsidRPr="00FC2A9B" w:rsidRDefault="00AD070A" w:rsidP="00EE119C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научной презентации результатов деятельности.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6D481B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УК-1.1 </w:t>
            </w:r>
            <w:r w:rsidRPr="00B74216">
              <w:rPr>
                <w:sz w:val="24"/>
                <w:szCs w:val="24"/>
              </w:rPr>
              <w:t xml:space="preserve">Анализирует задачу, </w:t>
            </w:r>
            <w:r>
              <w:rPr>
                <w:sz w:val="24"/>
                <w:szCs w:val="24"/>
              </w:rPr>
              <w:t>выделяя ее базовые составляющие</w:t>
            </w:r>
          </w:p>
          <w:p w14:paraId="0D6D481C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D6D481D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УК-1.2</w:t>
            </w:r>
            <w:r w:rsidRPr="00B74216">
              <w:rPr>
                <w:sz w:val="24"/>
                <w:szCs w:val="24"/>
              </w:rPr>
              <w:t xml:space="preserve"> Определяет и ранжирует информацию, требуемую </w:t>
            </w:r>
            <w:r>
              <w:rPr>
                <w:sz w:val="24"/>
                <w:szCs w:val="24"/>
              </w:rPr>
              <w:t>для решения поставленной задачи</w:t>
            </w:r>
          </w:p>
          <w:p w14:paraId="0D6D481E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D6D481F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УК-1.3</w:t>
            </w:r>
            <w:r w:rsidRPr="00B74216">
              <w:rPr>
                <w:sz w:val="24"/>
                <w:szCs w:val="24"/>
              </w:rPr>
              <w:t>Осуществляет поиск информации для решения поставленной зад</w:t>
            </w:r>
            <w:r>
              <w:rPr>
                <w:sz w:val="24"/>
                <w:szCs w:val="24"/>
              </w:rPr>
              <w:t>ачи по различным типам запросов</w:t>
            </w:r>
          </w:p>
          <w:p w14:paraId="0D6D4820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D6D4821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4216">
              <w:rPr>
                <w:sz w:val="24"/>
                <w:szCs w:val="24"/>
              </w:rPr>
              <w:t>УК-1.4 При обработке информации отличает факты от мнений, интерпретаций, оценок, формирует собственные мнения и суждения, аргументирует свои выводы, в том числе с применением фи</w:t>
            </w:r>
            <w:r>
              <w:rPr>
                <w:sz w:val="24"/>
                <w:szCs w:val="24"/>
              </w:rPr>
              <w:t>лософского понятийного аппарата</w:t>
            </w:r>
          </w:p>
          <w:p w14:paraId="0D6D4822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D6D4823" w14:textId="77777777" w:rsidR="00AD070A" w:rsidRPr="00C762D5" w:rsidRDefault="00AD070A" w:rsidP="00EE119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74216">
              <w:rPr>
                <w:sz w:val="24"/>
                <w:szCs w:val="24"/>
              </w:rPr>
              <w:t xml:space="preserve">УК-1.5 Анализирует пути решения проблем мировоззренческого, нравственного и личностного характера на основе использования </w:t>
            </w:r>
            <w:r w:rsidRPr="00B74216">
              <w:rPr>
                <w:sz w:val="24"/>
                <w:szCs w:val="24"/>
              </w:rPr>
              <w:lastRenderedPageBreak/>
              <w:t>основных философских идей и категорий в их историческом развитии и социально-культурном контексте</w:t>
            </w:r>
          </w:p>
        </w:tc>
      </w:tr>
      <w:tr w:rsidR="00AD070A" w:rsidRPr="00AC5B6C" w14:paraId="0D6D483C" w14:textId="77777777" w:rsidTr="00EE119C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D6D4825" w14:textId="77777777" w:rsidR="00AD070A" w:rsidRPr="00AC5B6C" w:rsidRDefault="00AD070A" w:rsidP="00EE119C">
            <w:pPr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AC5B6C">
              <w:rPr>
                <w:bCs/>
                <w:i/>
                <w:color w:val="auto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6D4826" w14:textId="77777777" w:rsidR="00AD070A" w:rsidRPr="00AC5B6C" w:rsidRDefault="00AD070A" w:rsidP="00EE119C">
            <w:pPr>
              <w:rPr>
                <w:i/>
                <w:color w:val="auto"/>
                <w:sz w:val="24"/>
                <w:szCs w:val="24"/>
                <w:lang w:eastAsia="zh-CN"/>
              </w:rPr>
            </w:pPr>
            <w:r w:rsidRPr="00AC5B6C">
              <w:rPr>
                <w:i/>
                <w:color w:val="auto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D6D4827" w14:textId="77777777" w:rsidR="00AD070A" w:rsidRPr="00347347" w:rsidRDefault="00AD070A" w:rsidP="00EE119C">
            <w:pPr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14:paraId="0D6D4828" w14:textId="77777777" w:rsidR="00AD070A" w:rsidRPr="00347347" w:rsidRDefault="00AD070A" w:rsidP="00AD070A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>знать:</w:t>
            </w:r>
            <w:r w:rsidRPr="00347347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14:paraId="0D6D4829" w14:textId="77777777" w:rsidR="00AD070A" w:rsidRPr="00347347" w:rsidRDefault="00AD070A" w:rsidP="00EE119C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14:paraId="0D6D482A" w14:textId="77777777" w:rsidR="00AD070A" w:rsidRPr="00347347" w:rsidRDefault="00AD070A" w:rsidP="00EE119C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14:paraId="0D6D482B" w14:textId="77777777" w:rsidR="00AD070A" w:rsidRPr="00347347" w:rsidRDefault="00AD070A" w:rsidP="00EE119C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направления и проблематику русской философии.</w:t>
            </w:r>
          </w:p>
          <w:p w14:paraId="0D6D482C" w14:textId="77777777" w:rsidR="00AD070A" w:rsidRPr="00347347" w:rsidRDefault="00AD070A" w:rsidP="00EE119C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  <w:p w14:paraId="0D6D482D" w14:textId="77777777" w:rsidR="00AD070A" w:rsidRPr="00347347" w:rsidRDefault="00AD070A" w:rsidP="00AD070A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>уметь</w:t>
            </w:r>
            <w:r w:rsidRPr="00347347">
              <w:rPr>
                <w:rFonts w:eastAsia="Calibri"/>
                <w:color w:val="auto"/>
                <w:sz w:val="24"/>
                <w:szCs w:val="24"/>
                <w:lang w:eastAsia="en-US"/>
              </w:rPr>
              <w:t>:</w:t>
            </w:r>
          </w:p>
          <w:p w14:paraId="0D6D482E" w14:textId="77777777" w:rsidR="00AD070A" w:rsidRPr="00347347" w:rsidRDefault="00AD070A" w:rsidP="00EE119C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14:paraId="0D6D482F" w14:textId="77777777" w:rsidR="00AD070A" w:rsidRPr="00347347" w:rsidRDefault="00AD070A" w:rsidP="00EE119C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представить рассматриваемые философские проблемы в развитии;</w:t>
            </w:r>
          </w:p>
          <w:p w14:paraId="0D6D4830" w14:textId="77777777" w:rsidR="00AD070A" w:rsidRPr="00347347" w:rsidRDefault="00AD070A" w:rsidP="00EE119C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14:paraId="0D6D4831" w14:textId="77777777" w:rsidR="00AD070A" w:rsidRPr="00347347" w:rsidRDefault="00AD070A" w:rsidP="00EE119C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14:paraId="0D6D4832" w14:textId="77777777" w:rsidR="00AD070A" w:rsidRPr="00347347" w:rsidRDefault="00AD070A" w:rsidP="00EE119C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  <w:p w14:paraId="0D6D4833" w14:textId="77777777" w:rsidR="00AD070A" w:rsidRPr="00A50BDF" w:rsidRDefault="00AD070A" w:rsidP="00AD070A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A50BDF">
              <w:rPr>
                <w:rFonts w:eastAsia="Calibri"/>
                <w:i/>
                <w:iCs/>
                <w:color w:val="auto"/>
                <w:sz w:val="24"/>
                <w:szCs w:val="24"/>
              </w:rPr>
              <w:t>владе</w:t>
            </w:r>
            <w:r w:rsidRPr="00A50BDF">
              <w:rPr>
                <w:i/>
                <w:iCs/>
                <w:color w:val="auto"/>
                <w:sz w:val="24"/>
                <w:szCs w:val="24"/>
              </w:rPr>
              <w:t>ть:</w:t>
            </w:r>
          </w:p>
          <w:p w14:paraId="0D6D4834" w14:textId="77777777" w:rsidR="00AD070A" w:rsidRPr="00347347" w:rsidRDefault="00AD070A" w:rsidP="00EE119C">
            <w:pPr>
              <w:tabs>
                <w:tab w:val="left" w:pos="17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навыками работы с философскими источниками и критической литературой;</w:t>
            </w:r>
          </w:p>
          <w:p w14:paraId="0D6D4835" w14:textId="77777777" w:rsidR="00AD070A" w:rsidRPr="00347347" w:rsidRDefault="00AD070A" w:rsidP="00EE119C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14:paraId="0D6D4836" w14:textId="77777777" w:rsidR="00AD070A" w:rsidRPr="00347347" w:rsidRDefault="00AD070A" w:rsidP="00EE119C">
            <w:pPr>
              <w:jc w:val="both"/>
              <w:rPr>
                <w:bCs/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14:paraId="0D6D4837" w14:textId="77777777" w:rsidR="00AD070A" w:rsidRPr="00AC5B6C" w:rsidRDefault="00AD070A" w:rsidP="00EE119C">
            <w:pPr>
              <w:spacing w:after="160"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6D4838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УК-5.1 </w:t>
            </w:r>
            <w:r w:rsidRPr="00B74216">
              <w:rPr>
                <w:sz w:val="24"/>
                <w:szCs w:val="24"/>
              </w:rPr>
              <w:t>Интерпретирует историю России в контексте мирового исторического развития</w:t>
            </w:r>
          </w:p>
          <w:p w14:paraId="0D6D4839" w14:textId="77777777" w:rsidR="00AD070A" w:rsidRPr="00B74216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D6D483A" w14:textId="77777777" w:rsidR="00AD070A" w:rsidRDefault="00AD070A" w:rsidP="00EE11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4216">
              <w:rPr>
                <w:sz w:val="24"/>
                <w:szCs w:val="24"/>
              </w:rPr>
              <w:t>УК-5.2</w:t>
            </w:r>
            <w:r>
              <w:rPr>
                <w:sz w:val="24"/>
                <w:szCs w:val="24"/>
              </w:rPr>
              <w:t xml:space="preserve"> </w:t>
            </w:r>
            <w:r w:rsidRPr="00B74216">
              <w:rPr>
                <w:sz w:val="24"/>
                <w:szCs w:val="24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</w:t>
            </w:r>
            <w:r>
              <w:rPr>
                <w:sz w:val="24"/>
                <w:szCs w:val="24"/>
              </w:rPr>
              <w:t xml:space="preserve"> философские и этические учения</w:t>
            </w:r>
          </w:p>
          <w:p w14:paraId="0D6D483B" w14:textId="77777777" w:rsidR="00AD070A" w:rsidRPr="00347347" w:rsidRDefault="00AD070A" w:rsidP="00EE119C">
            <w:pPr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0D6D483D" w14:textId="77777777"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14:paraId="0D6D483E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83F" w14:textId="77777777"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1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1"/>
    </w:p>
    <w:p w14:paraId="0D6D4840" w14:textId="77777777"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14:paraId="0D6D4841" w14:textId="77777777"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14:paraId="0D6D4842" w14:textId="77777777"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14:paraId="0D6D4843" w14:textId="77777777"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14:paraId="0D6D4849" w14:textId="77777777" w:rsidTr="00DC658D">
        <w:tc>
          <w:tcPr>
            <w:tcW w:w="1093" w:type="dxa"/>
            <w:shd w:val="clear" w:color="auto" w:fill="auto"/>
            <w:vAlign w:val="center"/>
          </w:tcPr>
          <w:p w14:paraId="0D6D4844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14:paraId="0D6D4845" w14:textId="77777777"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D6D4846" w14:textId="77777777"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D6D4847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0D6D4848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14:paraId="0D6D4863" w14:textId="77777777" w:rsidTr="00DC658D">
        <w:tc>
          <w:tcPr>
            <w:tcW w:w="1093" w:type="dxa"/>
            <w:shd w:val="clear" w:color="auto" w:fill="auto"/>
            <w:vAlign w:val="center"/>
          </w:tcPr>
          <w:p w14:paraId="0D6D484A" w14:textId="77777777"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14:paraId="0D6D484B" w14:textId="77777777"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14:paraId="0D6D484C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14:paraId="0D6D484D" w14:textId="77777777"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0D6D484E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14:paraId="0D6D484F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14:paraId="0D6D4850" w14:textId="77777777"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14:paraId="0D6D4851" w14:textId="77777777"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особенности  сбора  информации, классификации информации по определенным категориям;</w:t>
            </w:r>
          </w:p>
          <w:p w14:paraId="0D6D4852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14:paraId="0D6D4853" w14:textId="77777777"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14:paraId="0D6D4854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14:paraId="0D6D4855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14:paraId="0D6D4856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14:paraId="0D6D4857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14:paraId="0D6D4858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образования  с собственными целевыми </w:t>
            </w:r>
            <w:r w:rsidRPr="00F03010">
              <w:rPr>
                <w:sz w:val="22"/>
                <w:szCs w:val="22"/>
              </w:rPr>
              <w:lastRenderedPageBreak/>
              <w:t>установками.</w:t>
            </w:r>
          </w:p>
          <w:p w14:paraId="0D6D4859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14:paraId="0D6D485A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14:paraId="0D6D485B" w14:textId="77777777"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0D6D485C" w14:textId="77777777"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14:paraId="0D6D485D" w14:textId="77777777"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14:paraId="0D6D485E" w14:textId="77777777"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14:paraId="0D6D485F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0D6D4860" w14:textId="77777777"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D6D4861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Устный опрос 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0D6D4862" w14:textId="77777777"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14:paraId="0D6D4888" w14:textId="77777777" w:rsidTr="00DC658D">
        <w:tc>
          <w:tcPr>
            <w:tcW w:w="1093" w:type="dxa"/>
            <w:shd w:val="clear" w:color="auto" w:fill="auto"/>
            <w:vAlign w:val="center"/>
          </w:tcPr>
          <w:p w14:paraId="0D6D4864" w14:textId="77777777"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14:paraId="0D6D4865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14:paraId="0D6D4866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14:paraId="0D6D4867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14:paraId="0D6D4868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14:paraId="0D6D4869" w14:textId="77777777"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14:paraId="0D6D486A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14:paraId="0D6D486B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14:paraId="0D6D486C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14:paraId="0D6D486D" w14:textId="77777777"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14:paraId="0D6D486E" w14:textId="77777777"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14:paraId="0D6D486F" w14:textId="77777777"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14:paraId="0D6D4870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14:paraId="0D6D4871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14:paraId="0D6D4872" w14:textId="77777777"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14:paraId="0D6D4873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14:paraId="0D6D4874" w14:textId="77777777"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14:paraId="0D6D4875" w14:textId="77777777"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14:paraId="0D6D4876" w14:textId="77777777"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работы с </w:t>
            </w:r>
            <w:r w:rsidRPr="00F03010">
              <w:rPr>
                <w:sz w:val="22"/>
                <w:szCs w:val="22"/>
              </w:rPr>
              <w:lastRenderedPageBreak/>
              <w:t>философскими источниками и критической литературой;</w:t>
            </w:r>
          </w:p>
          <w:p w14:paraId="0D6D4877" w14:textId="77777777"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14:paraId="0D6D4878" w14:textId="77777777"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14:paraId="0D6D4879" w14:textId="77777777"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0D6D487A" w14:textId="77777777"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D6D487B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14:paraId="0D6D487C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14:paraId="0D6D487D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14:paraId="0D6D487E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14:paraId="0D6D487F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14:paraId="0D6D4880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14:paraId="0D6D4881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14:paraId="0D6D4882" w14:textId="77777777"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14:paraId="0D6D4883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14:paraId="0D6D4884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14:paraId="0D6D4885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14:paraId="0D6D4886" w14:textId="77777777"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14:paraId="0D6D4887" w14:textId="77777777"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14:paraId="0D6D4889" w14:textId="77777777"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14:paraId="0D6D488A" w14:textId="77777777"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14:paraId="0D6D488B" w14:textId="77777777"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14:paraId="0D6D4893" w14:textId="77777777" w:rsidTr="00DC658D">
        <w:trPr>
          <w:tblHeader/>
        </w:trPr>
        <w:tc>
          <w:tcPr>
            <w:tcW w:w="2093" w:type="dxa"/>
            <w:shd w:val="clear" w:color="auto" w:fill="F2F2F2"/>
          </w:tcPr>
          <w:p w14:paraId="0D6D488C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14:paraId="0D6D488D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14:paraId="0D6D488E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14:paraId="0D6D488F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14:paraId="0D6D4890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14:paraId="0D6D4891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14:paraId="0D6D4892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14:paraId="0D6D4895" w14:textId="77777777" w:rsidTr="00DC658D">
        <w:tc>
          <w:tcPr>
            <w:tcW w:w="9681" w:type="dxa"/>
            <w:gridSpan w:val="5"/>
            <w:shd w:val="clear" w:color="auto" w:fill="auto"/>
          </w:tcPr>
          <w:p w14:paraId="0D6D4894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14:paraId="0D6D48B8" w14:textId="77777777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14:paraId="0D6D4896" w14:textId="77777777"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14:paraId="0D6D4897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14:paraId="0D6D4898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14:paraId="0D6D4899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14:paraId="0D6D489A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источники информации по истории русской философии;</w:t>
            </w:r>
          </w:p>
          <w:p w14:paraId="0D6D489B" w14:textId="77777777"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14:paraId="0D6D489C" w14:textId="77777777"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особенности  сбора  информации, классификации </w:t>
            </w:r>
            <w:r w:rsidRPr="004642DD">
              <w:rPr>
                <w:sz w:val="20"/>
                <w:szCs w:val="24"/>
              </w:rPr>
              <w:lastRenderedPageBreak/>
              <w:t>информации по определенным категориям;</w:t>
            </w:r>
          </w:p>
          <w:p w14:paraId="0D6D489D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14:paraId="0D6D489E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14:paraId="0D6D489F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14:paraId="0D6D48A0" w14:textId="77777777"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14:paraId="0D6D48A1" w14:textId="77777777"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14:paraId="0D6D48A2" w14:textId="77777777"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14:paraId="0D6D48A3" w14:textId="77777777"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14:paraId="0D6D48A4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D48A5" w14:textId="77777777"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14:paraId="0D6D48A6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7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8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9" w14:textId="77777777"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14:paraId="0D6D48AA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B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C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D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E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AF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0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1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2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3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4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B5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14:paraId="0D6D48B6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14:paraId="0D6D48B7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14:paraId="0D6D48DF" w14:textId="77777777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14:paraId="0D6D48B9" w14:textId="77777777"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14:paraId="0D6D48BA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14:paraId="0D6D48BB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14:paraId="0D6D48BC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14:paraId="0D6D48BD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14:paraId="0D6D48BE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14:paraId="0D6D48BF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определять причинно-следственные связи и их взаимодействия;</w:t>
            </w:r>
          </w:p>
          <w:p w14:paraId="0D6D48C0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соотносить требования к результатам образования  с собственными целевыми установками.</w:t>
            </w:r>
          </w:p>
          <w:p w14:paraId="0D6D48C1" w14:textId="77777777"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14:paraId="0D6D48C2" w14:textId="77777777"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14:paraId="0D6D48C3" w14:textId="77777777"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14:paraId="0D6D48C4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14:paraId="0D6D48C5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14:paraId="0D6D48C6" w14:textId="77777777"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14:paraId="0D6D48C7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14:paraId="0D6D48C8" w14:textId="77777777"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14:paraId="0D6D48C9" w14:textId="77777777"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14:paraId="0D6D48CA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14:paraId="0D6D48CB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D48CC" w14:textId="77777777"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14:paraId="0D6D48CD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CE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14:paraId="0D6D48CF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0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1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2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3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4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5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6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7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8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14:paraId="0D6D48D9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14:paraId="0D6D48DA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14:paraId="0D6D48DB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14:paraId="0D6D48DC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14:paraId="0D6D48DD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14:paraId="0D6D48DE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14:paraId="0D6D48F4" w14:textId="77777777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14:paraId="0D6D48E0" w14:textId="77777777"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14:paraId="0D6D48E1" w14:textId="77777777"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14:paraId="0D6D48E2" w14:textId="77777777"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14:paraId="0D6D48E3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14:paraId="0D6D48E4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14:paraId="0D6D48E5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14:paraId="0D6D48E6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14:paraId="0D6D48E7" w14:textId="77777777"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14:paraId="0D6D48E8" w14:textId="77777777"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14:paraId="0D6D48E9" w14:textId="77777777"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14:paraId="0D6D48EA" w14:textId="77777777"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приемами поиска, систематизации и свободного изложения философского материала и </w:t>
            </w:r>
            <w:r w:rsidRPr="004642DD">
              <w:rPr>
                <w:sz w:val="20"/>
                <w:szCs w:val="24"/>
              </w:rPr>
              <w:lastRenderedPageBreak/>
              <w:t>методами сравнения философских идей, концепций и эпох;</w:t>
            </w:r>
          </w:p>
          <w:p w14:paraId="0D6D48EB" w14:textId="77777777"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14:paraId="0D6D48EC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14:paraId="0D6D48ED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D48EE" w14:textId="77777777"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lastRenderedPageBreak/>
              <w:t>Промежуточная аттестация</w:t>
            </w:r>
          </w:p>
          <w:p w14:paraId="0D6D48EF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14:paraId="0D6D48F0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Зачет</w:t>
            </w:r>
            <w:r w:rsidR="006105D4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14:paraId="0D6D48F1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14:paraId="0D6D48F2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14:paraId="0D6D48F3" w14:textId="77777777"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14:paraId="0D6D48F5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8F6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8F7" w14:textId="77777777"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2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14:paraId="0D6D48F8" w14:textId="77777777"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14:paraId="0D6D48F9" w14:textId="77777777"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0D6D48FA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8FB" w14:textId="77777777"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14:paraId="0D6D48FC" w14:textId="77777777"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</w:p>
    <w:p w14:paraId="0D6D48FD" w14:textId="77777777"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14:paraId="0D6D48FE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14:paraId="0D6D48FF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14:paraId="0D6D4900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14:paraId="0D6D4901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14:paraId="0D6D4902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14:paraId="0D6D4903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14:paraId="0D6D4904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14:paraId="0D6D4905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14:paraId="0D6D4906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14:paraId="0D6D4907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14:paraId="0D6D4908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14:paraId="0D6D4909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 Какие «новые начала» увидел И.В. Киреевский в русской философии?</w:t>
      </w:r>
    </w:p>
    <w:p w14:paraId="0D6D490A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14:paraId="0D6D490B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14:paraId="0D6D490C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состоит отличие К.Д. Кавелина и Б.Н. Чичерина от остальных западников?</w:t>
      </w:r>
    </w:p>
    <w:p w14:paraId="0D6D490D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14:paraId="0D6D490E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14:paraId="0D6D490F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14:paraId="0D6D4910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14:paraId="0D6D4911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14:paraId="0D6D4912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14:paraId="0D6D4913" w14:textId="77777777"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14:paraId="0D6D4914" w14:textId="77777777" w:rsidR="008F122C" w:rsidRPr="00995748" w:rsidRDefault="008F122C" w:rsidP="008F122C">
      <w:pPr>
        <w:rPr>
          <w:sz w:val="24"/>
          <w:szCs w:val="24"/>
        </w:rPr>
      </w:pPr>
    </w:p>
    <w:p w14:paraId="0D6D4915" w14:textId="77777777"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14:paraId="0D6D4916" w14:textId="77777777"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14:paraId="0D6D4917" w14:textId="77777777"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14:paraId="0D6D4918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14:paraId="0D6D4919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14:paraId="0D6D491A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14:paraId="0D6D491B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14:paraId="0D6D491C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14:paraId="0D6D491D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14:paraId="0D6D491E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14:paraId="0D6D491F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Антроподицея П.А. Флоренского («Философия культа»).</w:t>
      </w:r>
    </w:p>
    <w:p w14:paraId="0D6D4920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Софиология С.Н. Булгакова в книге «Свет Невечерний». </w:t>
      </w:r>
    </w:p>
    <w:p w14:paraId="0D6D4921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Метафизика истории Л.П. Карсавина («Философия истории»).</w:t>
      </w:r>
    </w:p>
    <w:p w14:paraId="0D6D4922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14:paraId="0D6D4923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14:paraId="0D6D4924" w14:textId="77777777"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14:paraId="0D6D4925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14:paraId="0D6D4926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14:paraId="0D6D4927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14:paraId="0D6D4928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14:paraId="0D6D4929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14:paraId="0D6D492A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14:paraId="0D6D492B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14:paraId="0D6D492C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14:paraId="0D6D492D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«Исход к Востоку» и общая концепция евразийства.</w:t>
      </w:r>
    </w:p>
    <w:p w14:paraId="0D6D492E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14:paraId="0D6D492F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14:paraId="0D6D4930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14:paraId="0D6D4931" w14:textId="77777777"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14:paraId="0D6D4932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14:paraId="0D6D4933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14:paraId="0D6D4934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14:paraId="0D6D4935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lastRenderedPageBreak/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14:paraId="0D6D4936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14:paraId="0D6D4937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14:paraId="0D6D4938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14:paraId="0D6D4939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14:paraId="0D6D493A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14:paraId="0D6D493B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14:paraId="0D6D493C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14:paraId="0D6D493D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«Об общественном идеале» П.И. Новгородцева.</w:t>
      </w:r>
    </w:p>
    <w:p w14:paraId="0D6D493E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14:paraId="0D6D493F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14:paraId="0D6D4940" w14:textId="77777777"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14:paraId="0D6D4941" w14:textId="77777777"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14:paraId="0D6D4942" w14:textId="77777777"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Ильенков, М.К. Мамардашвили):</w:t>
      </w:r>
    </w:p>
    <w:p w14:paraId="0D6D4943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14:paraId="0D6D4944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14:paraId="0D6D4945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14:paraId="0D6D4946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14:paraId="0D6D4947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14:paraId="0D6D4948" w14:textId="77777777"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14:paraId="0D6D4949" w14:textId="77777777"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14:paraId="0D6D494A" w14:textId="77777777"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14:paraId="0D6D494B" w14:textId="77777777"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14:paraId="0D6D494C" w14:textId="77777777"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14:paraId="0D6D494D" w14:textId="77777777"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14:paraId="0D6D494E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14:paraId="0D6D494F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14:paraId="0D6D4950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14:paraId="0D6D4951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14:paraId="0D6D4952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Историософия славянофилов.</w:t>
      </w:r>
    </w:p>
    <w:p w14:paraId="0D6D4953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14:paraId="0D6D4954" w14:textId="77777777"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14:paraId="0D6D4955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14:paraId="0D6D4956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14:paraId="0D6D4957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14:paraId="0D6D4958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14:paraId="0D6D4959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14:paraId="0D6D495A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14:paraId="0D6D495B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14:paraId="0D6D495C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14:paraId="0D6D495D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14:paraId="0D6D495E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14:paraId="0D6D495F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14:paraId="0D6D4960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lastRenderedPageBreak/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14:paraId="0D6D4961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14:paraId="0D6D4962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14:paraId="0D6D4963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14:paraId="0D6D4964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14:paraId="0D6D4965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14:paraId="0D6D4966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антроподицея П.А. Флоренского. </w:t>
      </w:r>
    </w:p>
    <w:p w14:paraId="0D6D4967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>Софиология С.Н. Булгакова.</w:t>
      </w:r>
    </w:p>
    <w:p w14:paraId="0D6D4968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14:paraId="0D6D4969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>Метафизика всеединства Л.П. Карсавина.</w:t>
      </w:r>
    </w:p>
    <w:p w14:paraId="0D6D496A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14:paraId="0D6D496B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Лосского. </w:t>
      </w:r>
    </w:p>
    <w:p w14:paraId="0D6D496C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14:paraId="0D6D496D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14:paraId="0D6D496E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Историософия евразийства.</w:t>
      </w:r>
    </w:p>
    <w:p w14:paraId="0D6D496F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14:paraId="0D6D4970" w14:textId="77777777"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14:paraId="0D6D4971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14:paraId="0D6D4972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14:paraId="0D6D4973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14:paraId="0D6D4974" w14:textId="77777777"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14:paraId="0D6D4975" w14:textId="77777777"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14:paraId="0D6D4976" w14:textId="77777777" w:rsidR="008F122C" w:rsidRPr="00995748" w:rsidRDefault="008F122C" w:rsidP="008F122C">
      <w:pPr>
        <w:rPr>
          <w:color w:val="auto"/>
          <w:sz w:val="24"/>
          <w:szCs w:val="24"/>
        </w:rPr>
      </w:pPr>
    </w:p>
    <w:p w14:paraId="0D6D4977" w14:textId="77777777" w:rsidR="008F122C" w:rsidRPr="00995748" w:rsidRDefault="008F122C" w:rsidP="008F122C">
      <w:pPr>
        <w:rPr>
          <w:color w:val="auto"/>
          <w:sz w:val="24"/>
          <w:szCs w:val="24"/>
        </w:rPr>
      </w:pPr>
    </w:p>
    <w:p w14:paraId="0D6D4978" w14:textId="77777777"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14:paraId="0D6D4979" w14:textId="77777777" w:rsidR="00297A9F" w:rsidRPr="006A2C16" w:rsidRDefault="00297A9F" w:rsidP="00297A9F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 xml:space="preserve">ТЕСТЫ </w:t>
      </w:r>
    </w:p>
    <w:p w14:paraId="0D6D497A" w14:textId="77777777" w:rsidR="00297A9F" w:rsidRPr="006A2C16" w:rsidRDefault="00297A9F" w:rsidP="00297A9F">
      <w:pPr>
        <w:jc w:val="center"/>
        <w:rPr>
          <w:b/>
          <w:sz w:val="24"/>
          <w:szCs w:val="24"/>
        </w:rPr>
      </w:pPr>
    </w:p>
    <w:p w14:paraId="0D6D497B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97F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7C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7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7E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88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80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81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14:paraId="0D6D498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8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14:paraId="0D6D498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Н.О. Лосский</w:t>
            </w:r>
          </w:p>
          <w:p w14:paraId="0D6D498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14:paraId="0D6D498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Г.Г. Шпет</w:t>
            </w:r>
          </w:p>
          <w:p w14:paraId="0D6D498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990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89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8A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Шпет? </w:t>
            </w:r>
          </w:p>
          <w:p w14:paraId="0D6D498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8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14:paraId="0D6D498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14:paraId="0D6D498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14:paraId="0D6D498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14:paraId="0D6D4991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992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996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93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9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9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9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9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98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14:paraId="0D6D499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9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14:paraId="0D6D499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14:paraId="0D6D499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14:paraId="0D6D499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14:paraId="0D6D499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9A8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A0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A1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Какие философские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направления в истории русской философии В.В. Зеньковский считал главными?</w:t>
            </w:r>
          </w:p>
          <w:p w14:paraId="0D6D49A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A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метафизика и антропология</w:t>
            </w:r>
          </w:p>
          <w:p w14:paraId="0D6D49A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2) этика и эстетика</w:t>
            </w:r>
          </w:p>
          <w:p w14:paraId="0D6D49A5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14:paraId="0D6D49A6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14:paraId="0D6D49A7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0D6D49A9" w14:textId="77777777"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14:paraId="0D6D49AA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9AB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9AF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AC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A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AE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B8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B0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B1" w14:textId="77777777"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14:paraId="0D6D49B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B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14:paraId="0D6D49B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14:paraId="0D6D49B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14:paraId="0D6D49B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14:paraId="0D6D49B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9C0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B9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BA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14:paraId="0D6D49B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B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14:paraId="0D6D49B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«Шестоднев»</w:t>
            </w:r>
          </w:p>
          <w:p w14:paraId="0D6D49B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14:paraId="0D6D49B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14:paraId="0D6D49C1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9C2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9C6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C3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C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C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C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C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C8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14:paraId="0D6D49C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CA" w14:textId="77777777"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Илариону</w:t>
            </w:r>
          </w:p>
          <w:p w14:paraId="0D6D49C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Филофею</w:t>
            </w:r>
          </w:p>
          <w:p w14:paraId="0D6D49CC" w14:textId="77777777"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14:paraId="0D6D49C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14:paraId="0D6D49C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9D7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0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1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14:paraId="0D6D49D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14:paraId="0D6D49D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14:paraId="0D6D49D5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14:paraId="0D6D49D6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14:paraId="0D6D49D8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9D9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9DA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14:paraId="0D6D49DE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B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C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E6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DF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E0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14:paraId="0D6D49E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E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14:paraId="0D6D49E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Аврелия Августина и Фомы Аквинского</w:t>
            </w:r>
          </w:p>
          <w:p w14:paraId="0D6D49E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14:paraId="0D6D49E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14:paraId="0D6D49EE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E7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E8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На каком языке читали лекции по философии в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Московском университете с 1756 г. до 1767 г.?</w:t>
            </w:r>
          </w:p>
          <w:p w14:paraId="0D6D49E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E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на немецком </w:t>
            </w:r>
          </w:p>
          <w:p w14:paraId="0D6D49E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14:paraId="0D6D49E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3) на греческом</w:t>
            </w:r>
          </w:p>
          <w:p w14:paraId="0D6D49E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14:paraId="0D6D49EF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9F0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14:paraId="0D6D49F4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1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3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9FD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6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14:paraId="0D6D49F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9F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14:paraId="0D6D49F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14:paraId="0D6D49F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14:paraId="0D6D49FB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14:paraId="0D6D49F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A05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E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9FF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14:paraId="0D6D4A0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1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14:paraId="0D6D4A0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14:paraId="0D6D4A0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14:paraId="0D6D4A0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14:paraId="0D6D4A06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07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14:paraId="0D6D4A0B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8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9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A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13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C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D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14:paraId="0D6D4A0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0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14:paraId="0D6D4A1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14:paraId="0D6D4A1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14:paraId="0D6D4A1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14:paraId="0D6D4A1B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14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15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14:paraId="0D6D4A1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1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14:paraId="0D6D4A1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14:paraId="0D6D4A1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14:paraId="0D6D4A1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14:paraId="0D6D4A1C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A1D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A21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1E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1F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29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14:paraId="0D6D4A2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14:paraId="0D6D4A2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14:paraId="0D6D4A2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14:paraId="0D6D4A28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14:paraId="0D6D4A31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A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B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14:paraId="0D6D4A2C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2D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14:paraId="0D6D4A2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14:paraId="0D6D4A2F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14:paraId="0D6D4A3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14:paraId="0D6D4A32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A33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34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A38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35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 xml:space="preserve">№ </w:t>
            </w: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36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3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41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39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3A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14:paraId="0D6D4A3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A3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14:paraId="0D6D4A3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14:paraId="0D6D4A3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14:paraId="0D6D4A3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14:paraId="0D6D4A4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A4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2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14:paraId="0D6D4A4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14:paraId="0D6D4A4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14:paraId="0D6D4A4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14:paraId="0D6D4A4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14:paraId="0D6D4A4A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A4B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A4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C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4E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57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1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14:paraId="0D6D4A5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14:paraId="0D6D4A5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14:paraId="0D6D4A5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14:paraId="0D6D4A56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14:paraId="0D6D4A5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8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9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14:paraId="0D6D4A5A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5B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14:paraId="0D6D4A5C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14:paraId="0D6D4A5D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14:paraId="0D6D4A5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14:paraId="0D6D4A60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A61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A65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2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3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6D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6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7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14:paraId="0D6D4A6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14:paraId="0D6D4A6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14:paraId="0D6D4A6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14:paraId="0D6D4A6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14:paraId="0D6D4A75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E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6F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14:paraId="0D6D4A7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14:paraId="0D6D4A7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14:paraId="0D6D4A7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14:paraId="0D6D4A7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14:paraId="0D6D4A76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77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14:paraId="0D6D4A7B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8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9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A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83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C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D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14:paraId="0D6D4A7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7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14:paraId="0D6D4A8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14:paraId="0D6D4A8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14:paraId="0D6D4A82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14:paraId="0D6D4A8B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84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85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14:paraId="0D6D4A86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87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догматическое богословие</w:t>
            </w:r>
          </w:p>
          <w:p w14:paraId="0D6D4A88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14:paraId="0D6D4A89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14:paraId="0D6D4A8A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мистика</w:t>
            </w:r>
          </w:p>
        </w:tc>
      </w:tr>
    </w:tbl>
    <w:p w14:paraId="0D6D4A8C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A8D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A91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8E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8F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9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2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14:paraId="0D6D4A9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14:paraId="0D6D4A9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14:paraId="0D6D4A9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14:paraId="0D6D4A9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14:paraId="0D6D4AA1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A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B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14:paraId="0D6D4A9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9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14:paraId="0D6D4A9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14:paraId="0D6D4A9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14:paraId="0D6D4AA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14:paraId="0D6D4AA2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AA3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14:paraId="0D6D4AA7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A4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A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A6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B0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A8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A9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14:paraId="0D6D4AA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AA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14:paraId="0D6D4AA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14:paraId="0D6D4AA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14:paraId="0D6D4AAE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14:paraId="0D6D4AA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AB8" w14:textId="77777777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1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2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14:paraId="0D6D4AB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14:paraId="0D6D4AB5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14:paraId="0D6D4AB6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14:paraId="0D6D4AB7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14:paraId="0D6D4AB9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BA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BB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BC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AC0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D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E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BF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C8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1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2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14:paraId="0D6D4AC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14:paraId="0D6D4AC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14:paraId="0D6D4AC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14:paraId="0D6D4AC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14:paraId="0D6D4AD0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9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A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14:paraId="0D6D4AC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C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14:paraId="0D6D4AC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14:paraId="0D6D4AC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14:paraId="0D6D4AC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14:paraId="0D6D4AD1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AD2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AD6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3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DE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8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14:paraId="0D6D4AD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14:paraId="0D6D4AD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14:paraId="0D6D4AD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14:paraId="0D6D4ADD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14:paraId="0D6D4AE6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DF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0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14:paraId="0D6D4AE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14:paraId="0D6D4AE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14:paraId="0D6D4AE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14:paraId="0D6D4AE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14:paraId="0D6D4AE7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AE8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14:paraId="0D6D4AEC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9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A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B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AF4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D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EE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14:paraId="0D6D4AE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F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14:paraId="0D6D4AF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14:paraId="0D6D4AF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14:paraId="0D6D4AF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14:paraId="0D6D4AFC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F5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F6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14:paraId="0D6D4AF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AF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14:paraId="0D6D4AF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14:paraId="0D6D4AF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14:paraId="0D6D4AF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14:paraId="0D6D4AFD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AFE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AFF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14:paraId="0D6D4B03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0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1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0B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5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14:paraId="0D6D4B0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14:paraId="0D6D4B0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14:paraId="0D6D4B0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14:paraId="0D6D4B0A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14:paraId="0D6D4B13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C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D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14:paraId="0D6D4B0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0F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14:paraId="0D6D4B1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14:paraId="0D6D4B11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14:paraId="0D6D4B1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Киркегора</w:t>
            </w:r>
          </w:p>
        </w:tc>
      </w:tr>
    </w:tbl>
    <w:p w14:paraId="0D6D4B14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B15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14:paraId="0D6D4B1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6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8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21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A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B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софиология С.Н.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Булгакова?</w:t>
            </w:r>
          </w:p>
          <w:p w14:paraId="0D6D4B1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1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платонизм </w:t>
            </w:r>
          </w:p>
          <w:p w14:paraId="0D6D4B1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14:paraId="0D6D4B1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14:paraId="0D6D4B2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кантианство</w:t>
            </w:r>
          </w:p>
        </w:tc>
      </w:tr>
      <w:tr w:rsidR="00297A9F" w:rsidRPr="006A2C16" w14:paraId="0D6D4B2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22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2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14:paraId="0D6D4B2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2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14:paraId="0D6D4B2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14:paraId="0D6D4B2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14:paraId="0D6D4B2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14:paraId="0D6D4B2A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2B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2C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2D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31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2E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2F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3B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14:paraId="0D6D4B3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B3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14:paraId="0D6D4B3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14:paraId="0D6D4B3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историософия</w:t>
            </w:r>
          </w:p>
          <w:p w14:paraId="0D6D4B38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14:paraId="0D6D4B3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14:paraId="0D6D4B3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B43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C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D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14:paraId="0D6D4B3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3F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14:paraId="0D6D4B4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14:paraId="0D6D4B41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14:paraId="0D6D4B4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14:paraId="0D6D4B44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B45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14:paraId="0D6D4B4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6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8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51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A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B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14:paraId="0D6D4B4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4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14:paraId="0D6D4B4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14:paraId="0D6D4B4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14:paraId="0D6D4B5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14:paraId="0D6D4B59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2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3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14:paraId="0D6D4B5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14:paraId="0D6D4B5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14:paraId="0D6D4B5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14:paraId="0D6D4B5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14:paraId="0D6D4B5A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5B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5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C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5E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67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1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14:paraId="0D6D4B6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14:paraId="0D6D4B6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14:paraId="0D6D4B6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14:paraId="0D6D4B66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14:paraId="0D6D4B6F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8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9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14:paraId="0D6D4B6A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6B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14:paraId="0D6D4B6C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14:paraId="0D6D4B6D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14:paraId="0D6D4B6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самоанализ</w:t>
            </w:r>
          </w:p>
        </w:tc>
      </w:tr>
    </w:tbl>
    <w:p w14:paraId="0D6D4B70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B71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14:paraId="0D6D4B75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2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3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7D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6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7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главная идея является основой для философии Н.О. Лосского?</w:t>
            </w:r>
          </w:p>
          <w:p w14:paraId="0D6D4B7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14:paraId="0D6D4B7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14:paraId="0D6D4B7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14:paraId="0D6D4B7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14:paraId="0D6D4B85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E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7F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14:paraId="0D6D4B8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14:paraId="0D6D4B8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14:paraId="0D6D4B8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14:paraId="0D6D4B8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14:paraId="0D6D4B86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87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14:paraId="0D6D4B88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8C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9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A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B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94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8E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14:paraId="0D6D4B8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9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14:paraId="0D6D4B9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14:paraId="0D6D4B9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14:paraId="0D6D4B93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14:paraId="0D6D4B9C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95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96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14:paraId="0D6D4B97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98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14:paraId="0D6D4B99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14:paraId="0D6D4B9A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14:paraId="0D6D4B9B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14:paraId="0D6D4B9D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B9E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14:paraId="0D6D4BA2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9F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0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1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AA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3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4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14:paraId="0D6D4BA5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14:paraId="0D6D4BA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14:paraId="0D6D4BA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14:paraId="0D6D4BA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14:paraId="0D6D4BB2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B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C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14:paraId="0D6D4BA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A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14:paraId="0D6D4BA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14:paraId="0D6D4BB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14:paraId="0D6D4BB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14:paraId="0D6D4BB3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BB4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B8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5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 xml:space="preserve">№ </w:t>
            </w: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6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7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C0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9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A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14:paraId="0D6D4BB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B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14:paraId="0D6D4BBD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14:paraId="0D6D4BB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14:paraId="0D6D4BBF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14:paraId="0D6D4BC8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1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2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14:paraId="0D6D4BC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14:paraId="0D6D4BC5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14:paraId="0D6D4BC6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14:paraId="0D6D4BC7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14:paraId="0D6D4BC9" w14:textId="77777777"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14:paraId="0D6D4BCA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CE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B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C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D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D6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CF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D0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14:paraId="0D6D4BD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D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14:paraId="0D6D4BD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14:paraId="0D6D4BD4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14:paraId="0D6D4BD5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14:paraId="0D6D4BDE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D7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D8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14:paraId="0D6D4BD9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DA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14:paraId="0D6D4BDB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14:paraId="0D6D4BDC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14:paraId="0D6D4BDD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14:paraId="0D6D4BDF" w14:textId="77777777"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14:paraId="0D6D4BE0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BE4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1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3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BED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5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6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14:paraId="0D6D4BE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BE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14:paraId="0D6D4BE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14:paraId="0D6D4BE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14:paraId="0D6D4BEB" w14:textId="77777777"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14:paraId="0D6D4BEC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BF5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E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EF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«синергийной антропологии» С.С. Хоружего?</w:t>
            </w:r>
          </w:p>
          <w:p w14:paraId="0D6D4BF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1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14:paraId="0D6D4BF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14:paraId="0D6D4BF3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14:paraId="0D6D4BF4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14:paraId="0D6D4BF6" w14:textId="77777777"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14:paraId="0D6D4BF7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14:paraId="0D6D4BFB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8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9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A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C04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C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BFD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идея является основой для философии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культуры С.С. Аверинцева?</w:t>
            </w:r>
          </w:p>
          <w:p w14:paraId="0D6D4BFE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4BFF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исторический материализм</w:t>
            </w:r>
          </w:p>
          <w:p w14:paraId="0D6D4C00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14:paraId="0D6D4C01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3) культурная преемственность </w:t>
            </w:r>
          </w:p>
          <w:p w14:paraId="0D6D4C02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14:paraId="0D6D4C03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14:paraId="0D6D4C0C" w14:textId="77777777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05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06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14:paraId="0D6D4C0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0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14:paraId="0D6D4C0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14:paraId="0D6D4C0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14:paraId="0D6D4C0B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14:paraId="0D6D4C0D" w14:textId="77777777"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14:paraId="0D6D4C0E" w14:textId="77777777"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14:paraId="0D6D4C0F" w14:textId="77777777"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14:paraId="0D6D4C13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0" w14:textId="77777777"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1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2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14:paraId="0D6D4C1B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4" w14:textId="77777777"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5" w14:textId="77777777"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14:paraId="0D6D4C16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7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14:paraId="0D6D4C18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14:paraId="0D6D4C19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14:paraId="0D6D4C1A" w14:textId="77777777"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14:paraId="0D6D4C23" w14:textId="77777777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C" w14:textId="77777777"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D" w14:textId="77777777"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14:paraId="0D6D4C1E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C1F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14:paraId="0D6D4C20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14:paraId="0D6D4C21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14:paraId="0D6D4C22" w14:textId="77777777"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14:paraId="0D6D4C24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25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26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27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28" w14:textId="77777777"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297A9F" w14:paraId="0D6D4C2B" w14:textId="77777777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D6D4C29" w14:textId="77777777"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0D6D4C2A" w14:textId="77777777"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14:paraId="0D6D4C2E" w14:textId="77777777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2C" w14:textId="77777777"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2D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14:paraId="0D6D4C31" w14:textId="77777777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2F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30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14:paraId="0D6D4C34" w14:textId="77777777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32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33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14:paraId="0D6D4C37" w14:textId="77777777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35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6D4C36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14:paraId="0D6D4C3A" w14:textId="77777777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4C38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4C39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14:paraId="0D6D4C40" w14:textId="77777777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D6D4C3B" w14:textId="77777777"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14:paraId="0D6D4C3C" w14:textId="77777777"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D6D4C3D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14:paraId="0D6D4C3E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14:paraId="0D6D4C3F" w14:textId="77777777"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14:paraId="0D6D4C41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42" w14:textId="77777777" w:rsidR="00297A9F" w:rsidRDefault="00297A9F" w:rsidP="00297A9F">
      <w:pPr>
        <w:jc w:val="center"/>
        <w:rPr>
          <w:b/>
          <w:sz w:val="24"/>
          <w:szCs w:val="24"/>
        </w:rPr>
      </w:pPr>
    </w:p>
    <w:p w14:paraId="0D6D4C43" w14:textId="77777777"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14:paraId="0D6D4C47" w14:textId="77777777" w:rsidTr="00103443">
        <w:trPr>
          <w:tblHeader/>
        </w:trPr>
        <w:tc>
          <w:tcPr>
            <w:tcW w:w="2126" w:type="dxa"/>
            <w:shd w:val="clear" w:color="auto" w:fill="auto"/>
          </w:tcPr>
          <w:p w14:paraId="0D6D4C44" w14:textId="77777777"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0D6D4C45" w14:textId="77777777"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D6D4C46" w14:textId="77777777"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14:paraId="0D6D4C4F" w14:textId="77777777" w:rsidTr="00103443">
        <w:trPr>
          <w:trHeight w:val="705"/>
        </w:trPr>
        <w:tc>
          <w:tcPr>
            <w:tcW w:w="2126" w:type="dxa"/>
            <w:shd w:val="clear" w:color="auto" w:fill="auto"/>
          </w:tcPr>
          <w:p w14:paraId="0D6D4C48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14:paraId="0D6D4C49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14:paraId="0D6D4C4A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>
              <w:rPr>
                <w:iCs/>
                <w:sz w:val="24"/>
                <w:szCs w:val="24"/>
              </w:rPr>
              <w:lastRenderedPageBreak/>
              <w:t xml:space="preserve">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D6D4C4B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D6D4C4C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0D6D4C4D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14:paraId="0D6D4C4E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14:paraId="0D6D4C57" w14:textId="77777777" w:rsidTr="00103443">
        <w:trPr>
          <w:trHeight w:val="1649"/>
        </w:trPr>
        <w:tc>
          <w:tcPr>
            <w:tcW w:w="2126" w:type="dxa"/>
            <w:shd w:val="clear" w:color="auto" w:fill="auto"/>
          </w:tcPr>
          <w:p w14:paraId="0D6D4C50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(хорошо)»</w:t>
            </w:r>
          </w:p>
          <w:p w14:paraId="0D6D4C51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0D6D4C52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D6D4C53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0D6D4C54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0D6D4C55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D6D4C56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14:paraId="0D6D4C5F" w14:textId="77777777" w:rsidTr="00103443">
        <w:trPr>
          <w:trHeight w:val="1407"/>
        </w:trPr>
        <w:tc>
          <w:tcPr>
            <w:tcW w:w="2126" w:type="dxa"/>
            <w:shd w:val="clear" w:color="auto" w:fill="auto"/>
          </w:tcPr>
          <w:p w14:paraId="0D6D4C58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14:paraId="0D6D4C59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0D6D4C5A" w14:textId="77777777"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D6D4C5B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D6D4C5C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0D6D4C5D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D6D4C5E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14:paraId="0D6D4C67" w14:textId="77777777" w:rsidTr="00103443">
        <w:trPr>
          <w:trHeight w:val="415"/>
        </w:trPr>
        <w:tc>
          <w:tcPr>
            <w:tcW w:w="2126" w:type="dxa"/>
            <w:shd w:val="clear" w:color="auto" w:fill="auto"/>
          </w:tcPr>
          <w:p w14:paraId="0D6D4C60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14:paraId="0D6D4C61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D6D4C62" w14:textId="77777777"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D6D4C63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>
              <w:rPr>
                <w:iCs/>
                <w:sz w:val="24"/>
                <w:szCs w:val="24"/>
              </w:rPr>
              <w:lastRenderedPageBreak/>
              <w:t xml:space="preserve">сложности, не владеет необходимыми для этого навыками и приёмами.  </w:t>
            </w:r>
          </w:p>
          <w:p w14:paraId="0D6D4C64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0D6D4C65" w14:textId="77777777"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D6D4C66" w14:textId="77777777"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0D6D4C68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C69" w14:textId="77777777"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14:paraId="0D6D4C6A" w14:textId="77777777"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14:paraId="0D6D4C6B" w14:textId="232260CA" w:rsidR="008F122C" w:rsidRPr="00496BA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проведения промежуточной аттестации одобрен на заседании </w:t>
      </w:r>
      <w:r>
        <w:rPr>
          <w:color w:val="auto"/>
          <w:sz w:val="24"/>
          <w:szCs w:val="24"/>
        </w:rPr>
        <w:t xml:space="preserve">философии (протокол № </w:t>
      </w:r>
      <w:r w:rsidR="001C7E9A">
        <w:rPr>
          <w:color w:val="auto"/>
          <w:sz w:val="24"/>
          <w:szCs w:val="24"/>
        </w:rPr>
        <w:t>1</w:t>
      </w:r>
      <w:r w:rsidRPr="00496BAC">
        <w:rPr>
          <w:color w:val="auto"/>
          <w:sz w:val="24"/>
          <w:szCs w:val="24"/>
        </w:rPr>
        <w:t xml:space="preserve"> от </w:t>
      </w:r>
      <w:r w:rsidR="001C7E9A">
        <w:rPr>
          <w:color w:val="auto"/>
          <w:sz w:val="24"/>
          <w:szCs w:val="24"/>
        </w:rPr>
        <w:t>02</w:t>
      </w:r>
      <w:r>
        <w:rPr>
          <w:color w:val="auto"/>
          <w:sz w:val="24"/>
          <w:szCs w:val="24"/>
        </w:rPr>
        <w:t xml:space="preserve"> </w:t>
      </w:r>
      <w:r w:rsidR="001C7E9A">
        <w:rPr>
          <w:color w:val="auto"/>
          <w:sz w:val="24"/>
          <w:szCs w:val="24"/>
        </w:rPr>
        <w:t>сентября</w:t>
      </w:r>
      <w:r>
        <w:rPr>
          <w:color w:val="auto"/>
          <w:sz w:val="24"/>
          <w:szCs w:val="24"/>
        </w:rPr>
        <w:t xml:space="preserve"> </w:t>
      </w:r>
      <w:r w:rsidRPr="00496BAC">
        <w:rPr>
          <w:color w:val="auto"/>
          <w:sz w:val="24"/>
          <w:szCs w:val="24"/>
        </w:rPr>
        <w:t>20</w:t>
      </w:r>
      <w:r>
        <w:rPr>
          <w:color w:val="auto"/>
          <w:sz w:val="24"/>
          <w:szCs w:val="24"/>
        </w:rPr>
        <w:t>2</w:t>
      </w:r>
      <w:r w:rsidR="001C7E9A">
        <w:rPr>
          <w:color w:val="auto"/>
          <w:sz w:val="24"/>
          <w:szCs w:val="24"/>
        </w:rPr>
        <w:t>4</w:t>
      </w:r>
      <w:r>
        <w:rPr>
          <w:color w:val="auto"/>
          <w:sz w:val="24"/>
          <w:szCs w:val="24"/>
        </w:rPr>
        <w:t xml:space="preserve"> </w:t>
      </w:r>
      <w:r w:rsidRPr="00496BAC">
        <w:rPr>
          <w:color w:val="auto"/>
          <w:sz w:val="24"/>
          <w:szCs w:val="24"/>
        </w:rPr>
        <w:t>года).</w:t>
      </w:r>
    </w:p>
    <w:p w14:paraId="0D6D4C6C" w14:textId="77777777"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Автор</w:t>
      </w:r>
      <w:r w:rsidRPr="00496BAC">
        <w:rPr>
          <w:color w:val="auto"/>
          <w:sz w:val="24"/>
          <w:szCs w:val="24"/>
        </w:rPr>
        <w:t xml:space="preserve">: </w:t>
      </w:r>
      <w:r>
        <w:rPr>
          <w:sz w:val="24"/>
          <w:szCs w:val="24"/>
        </w:rPr>
        <w:t>Ермишин О.Т.</w:t>
      </w:r>
      <w:r w:rsidRPr="00C24E73">
        <w:rPr>
          <w:sz w:val="24"/>
          <w:szCs w:val="24"/>
        </w:rPr>
        <w:t xml:space="preserve">., </w:t>
      </w:r>
      <w:r>
        <w:rPr>
          <w:sz w:val="24"/>
          <w:szCs w:val="24"/>
        </w:rPr>
        <w:t>доктор философских наук, профессор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22C"/>
    <w:rsid w:val="001C7E9A"/>
    <w:rsid w:val="002210B3"/>
    <w:rsid w:val="00297A9F"/>
    <w:rsid w:val="004C7BDF"/>
    <w:rsid w:val="006105D4"/>
    <w:rsid w:val="007D354C"/>
    <w:rsid w:val="008825F2"/>
    <w:rsid w:val="008921E0"/>
    <w:rsid w:val="008F122C"/>
    <w:rsid w:val="009D231D"/>
    <w:rsid w:val="00AD070A"/>
    <w:rsid w:val="00C82779"/>
    <w:rsid w:val="00CF36A6"/>
    <w:rsid w:val="00E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478B"/>
  <w15:docId w15:val="{6DFC3638-7F20-4396-8CB7-9D7933C7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4626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whe4ts@gmail.com</dc:creator>
  <cp:lastModifiedBy>Виктория Суржикова</cp:lastModifiedBy>
  <cp:revision>3</cp:revision>
  <dcterms:created xsi:type="dcterms:W3CDTF">2022-02-17T17:42:00Z</dcterms:created>
  <dcterms:modified xsi:type="dcterms:W3CDTF">2024-09-25T21:21:00Z</dcterms:modified>
</cp:coreProperties>
</file>